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76B7B" w14:textId="77777777" w:rsidR="00000194" w:rsidRDefault="00000194" w:rsidP="00000194"/>
    <w:p w14:paraId="1BF2E292" w14:textId="77777777" w:rsidR="00000194" w:rsidRDefault="00000194" w:rsidP="00000194"/>
    <w:p w14:paraId="7BD0B19E" w14:textId="77777777" w:rsidR="00000194" w:rsidRDefault="00000194" w:rsidP="00000194"/>
    <w:p w14:paraId="420E734C" w14:textId="77777777" w:rsidR="00000194" w:rsidRDefault="00000194" w:rsidP="00000194"/>
    <w:p w14:paraId="5E738164" w14:textId="77777777" w:rsidR="00000194" w:rsidRDefault="00000194" w:rsidP="00000194"/>
    <w:p w14:paraId="46E0C7C3" w14:textId="77777777" w:rsidR="00000194" w:rsidRDefault="00000194" w:rsidP="00000194"/>
    <w:p w14:paraId="4C45F994" w14:textId="77777777" w:rsidR="00000194" w:rsidRDefault="00000194" w:rsidP="00000194"/>
    <w:p w14:paraId="7D622FD4" w14:textId="77777777" w:rsidR="00000194" w:rsidRDefault="00000194" w:rsidP="00000194"/>
    <w:p w14:paraId="2F6E48BE" w14:textId="3AD1E0AF" w:rsidR="00000194" w:rsidRPr="00585D12" w:rsidRDefault="00000194" w:rsidP="00000194">
      <w:r>
        <w:t xml:space="preserve"> </w:t>
      </w:r>
      <w:r w:rsidRPr="00585D12">
        <w:t>Kopia till:</w:t>
      </w:r>
      <w:r w:rsidRPr="00585D12">
        <w:tab/>
      </w:r>
      <w:r w:rsidRPr="00585D12">
        <w:tab/>
      </w:r>
      <w:r w:rsidRPr="00585D12">
        <w:tab/>
      </w:r>
      <w:r w:rsidRPr="00585D12">
        <w:tab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8"/>
        <w:gridCol w:w="5172"/>
      </w:tblGrid>
      <w:tr w:rsidR="00000194" w:rsidRPr="004323E4" w14:paraId="4C4EE815" w14:textId="77777777">
        <w:tc>
          <w:tcPr>
            <w:tcW w:w="4039" w:type="dxa"/>
            <w:hideMark/>
          </w:tcPr>
          <w:p w14:paraId="34E9789E" w14:textId="77777777" w:rsidR="00000194" w:rsidRPr="004323E4" w:rsidRDefault="00000194">
            <w:pPr>
              <w:rPr>
                <w:rFonts w:eastAsia="Times New Roman"/>
                <w:sz w:val="25"/>
                <w:szCs w:val="20"/>
                <w:lang w:eastAsia="sv-SE"/>
              </w:rPr>
            </w:pPr>
            <w:r w:rsidRPr="004323E4">
              <w:rPr>
                <w:rFonts w:eastAsia="Times New Roman"/>
                <w:sz w:val="25"/>
                <w:szCs w:val="20"/>
                <w:lang w:eastAsia="sv-SE"/>
              </w:rPr>
              <w:t>För kännedom:</w:t>
            </w:r>
          </w:p>
          <w:p w14:paraId="7BC505D5" w14:textId="77777777" w:rsidR="00000194" w:rsidRPr="004323E4" w:rsidRDefault="00000194">
            <w:pPr>
              <w:rPr>
                <w:rFonts w:eastAsia="Times New Roman"/>
                <w:sz w:val="25"/>
                <w:szCs w:val="20"/>
                <w:lang w:eastAsia="sv-SE"/>
              </w:rPr>
            </w:pPr>
            <w:r w:rsidRPr="004323E4">
              <w:rPr>
                <w:rFonts w:eastAsia="Times New Roman"/>
                <w:sz w:val="25"/>
                <w:szCs w:val="20"/>
                <w:lang w:eastAsia="sv-SE"/>
              </w:rPr>
              <w:t>Medlingsinstitutet</w:t>
            </w:r>
          </w:p>
          <w:p w14:paraId="507DC4AC" w14:textId="77777777" w:rsidR="00000194" w:rsidRPr="004323E4" w:rsidRDefault="00000194">
            <w:pPr>
              <w:rPr>
                <w:rFonts w:eastAsia="Times New Roman"/>
                <w:sz w:val="25"/>
                <w:szCs w:val="20"/>
                <w:lang w:eastAsia="sv-SE"/>
              </w:rPr>
            </w:pPr>
            <w:r w:rsidRPr="004323E4">
              <w:rPr>
                <w:rFonts w:eastAsia="Times New Roman"/>
                <w:sz w:val="25"/>
                <w:szCs w:val="20"/>
                <w:lang w:eastAsia="sv-SE"/>
              </w:rPr>
              <w:t>Box 1236</w:t>
            </w:r>
          </w:p>
          <w:p w14:paraId="03EEE3EA" w14:textId="77777777" w:rsidR="00000194" w:rsidRPr="004323E4" w:rsidRDefault="00000194">
            <w:pPr>
              <w:rPr>
                <w:rFonts w:eastAsia="Times New Roman"/>
                <w:sz w:val="25"/>
                <w:szCs w:val="20"/>
                <w:lang w:eastAsia="sv-SE"/>
              </w:rPr>
            </w:pPr>
            <w:r w:rsidRPr="004323E4">
              <w:rPr>
                <w:rFonts w:eastAsia="Times New Roman"/>
                <w:sz w:val="25"/>
                <w:szCs w:val="20"/>
                <w:lang w:eastAsia="sv-SE"/>
              </w:rPr>
              <w:t xml:space="preserve">111 82 Stockholm </w:t>
            </w:r>
          </w:p>
        </w:tc>
        <w:tc>
          <w:tcPr>
            <w:tcW w:w="5173" w:type="dxa"/>
            <w:hideMark/>
          </w:tcPr>
          <w:p w14:paraId="7EAA2AEC" w14:textId="77777777" w:rsidR="00000194" w:rsidRPr="00DA049A" w:rsidRDefault="00000194">
            <w:pPr>
              <w:rPr>
                <w:rFonts w:eastAsia="Times New Roman"/>
                <w:sz w:val="25"/>
                <w:szCs w:val="20"/>
                <w:lang w:eastAsia="sv-SE"/>
              </w:rPr>
            </w:pPr>
            <w:r w:rsidRPr="00DA049A">
              <w:rPr>
                <w:rFonts w:eastAsia="Times New Roman"/>
                <w:sz w:val="25"/>
                <w:szCs w:val="20"/>
                <w:lang w:eastAsia="sv-SE"/>
              </w:rPr>
              <w:t>Energi</w:t>
            </w:r>
            <w:r>
              <w:rPr>
                <w:rFonts w:eastAsia="Times New Roman"/>
                <w:sz w:val="25"/>
                <w:szCs w:val="20"/>
                <w:lang w:eastAsia="sv-SE"/>
              </w:rPr>
              <w:t xml:space="preserve"> </w:t>
            </w:r>
            <w:r w:rsidRPr="00DA049A">
              <w:rPr>
                <w:rFonts w:eastAsia="Times New Roman"/>
                <w:sz w:val="25"/>
                <w:szCs w:val="20"/>
                <w:lang w:eastAsia="sv-SE"/>
              </w:rPr>
              <w:t>Företagens Arbetsgivareförening</w:t>
            </w:r>
          </w:p>
          <w:p w14:paraId="613D924C" w14:textId="77777777" w:rsidR="00000194" w:rsidRPr="00DA049A" w:rsidRDefault="00000194">
            <w:pPr>
              <w:rPr>
                <w:rFonts w:eastAsia="Times New Roman"/>
                <w:sz w:val="25"/>
                <w:szCs w:val="20"/>
                <w:lang w:eastAsia="sv-SE"/>
              </w:rPr>
            </w:pPr>
            <w:r w:rsidRPr="00DA049A">
              <w:rPr>
                <w:rFonts w:eastAsia="Times New Roman"/>
                <w:sz w:val="25"/>
                <w:szCs w:val="20"/>
                <w:lang w:eastAsia="sv-SE"/>
              </w:rPr>
              <w:t xml:space="preserve">Box 55915 </w:t>
            </w:r>
          </w:p>
          <w:p w14:paraId="1222637A" w14:textId="77777777" w:rsidR="00000194" w:rsidRPr="004323E4" w:rsidRDefault="00000194">
            <w:pPr>
              <w:rPr>
                <w:rFonts w:eastAsia="Times New Roman"/>
                <w:sz w:val="25"/>
                <w:szCs w:val="20"/>
                <w:lang w:eastAsia="sv-SE"/>
              </w:rPr>
            </w:pPr>
            <w:r w:rsidRPr="00DA049A">
              <w:rPr>
                <w:rFonts w:eastAsia="Times New Roman"/>
                <w:sz w:val="25"/>
                <w:szCs w:val="20"/>
                <w:lang w:eastAsia="sv-SE"/>
              </w:rPr>
              <w:t xml:space="preserve">102 16 Stockholm   </w:t>
            </w:r>
          </w:p>
        </w:tc>
      </w:tr>
    </w:tbl>
    <w:p w14:paraId="0A2A4047" w14:textId="77777777" w:rsidR="00000194" w:rsidRDefault="00000194" w:rsidP="00000194"/>
    <w:p w14:paraId="11F0A4AF" w14:textId="77777777" w:rsidR="00000194" w:rsidRDefault="00000194" w:rsidP="00000194"/>
    <w:p w14:paraId="57EA8C96" w14:textId="77777777" w:rsidR="00000194" w:rsidRDefault="00000194" w:rsidP="00000194"/>
    <w:p w14:paraId="5C204D7A" w14:textId="77777777" w:rsidR="00000194" w:rsidRDefault="00000194" w:rsidP="00000194"/>
    <w:p w14:paraId="5E492C3E" w14:textId="77777777" w:rsidR="00000194" w:rsidRDefault="00000194" w:rsidP="00000194"/>
    <w:p w14:paraId="38332815" w14:textId="51F41578" w:rsidR="00000194" w:rsidRDefault="00000194" w:rsidP="00000194">
      <w:r w:rsidRPr="00585D12">
        <w:t>Datum</w:t>
      </w:r>
      <w:r>
        <w:t xml:space="preserve">: </w:t>
      </w:r>
      <w:r w:rsidRPr="006607E1">
        <w:t>202</w:t>
      </w:r>
      <w:r>
        <w:t>5</w:t>
      </w:r>
      <w:r w:rsidR="00CB3475">
        <w:t>-0</w:t>
      </w:r>
      <w:r w:rsidR="00A71F20">
        <w:t>9-0</w:t>
      </w:r>
      <w:r w:rsidR="005420F1">
        <w:t>4</w:t>
      </w:r>
    </w:p>
    <w:p w14:paraId="1D957424" w14:textId="77777777" w:rsidR="00000194" w:rsidRDefault="00000194" w:rsidP="00000194"/>
    <w:p w14:paraId="099539A3" w14:textId="77777777" w:rsidR="00000194" w:rsidRDefault="00000194" w:rsidP="00000194"/>
    <w:p w14:paraId="3CD0CA4D" w14:textId="11B82660" w:rsidR="00000194" w:rsidRPr="005839A3" w:rsidRDefault="00000194" w:rsidP="00000194">
      <w:r w:rsidRPr="00BB5B55">
        <w:rPr>
          <w:rFonts w:eastAsia="Times New Roman"/>
          <w:b/>
          <w:bCs/>
          <w:color w:val="111111"/>
          <w:sz w:val="28"/>
          <w:szCs w:val="28"/>
          <w:lang w:eastAsia="sv-SE"/>
        </w:rPr>
        <w:t xml:space="preserve">Varsel om </w:t>
      </w:r>
      <w:r>
        <w:rPr>
          <w:rFonts w:eastAsia="Times New Roman"/>
          <w:b/>
          <w:bCs/>
          <w:color w:val="111111"/>
          <w:sz w:val="28"/>
          <w:szCs w:val="28"/>
          <w:lang w:eastAsia="sv-SE"/>
        </w:rPr>
        <w:t xml:space="preserve">utökande </w:t>
      </w:r>
      <w:r w:rsidRPr="00BB5B55">
        <w:rPr>
          <w:rFonts w:eastAsia="Times New Roman"/>
          <w:b/>
          <w:bCs/>
          <w:color w:val="111111"/>
          <w:sz w:val="28"/>
          <w:szCs w:val="28"/>
          <w:lang w:eastAsia="sv-SE"/>
        </w:rPr>
        <w:t>sympatiåtgärder</w:t>
      </w:r>
    </w:p>
    <w:p w14:paraId="30EDCCA2" w14:textId="77777777" w:rsidR="00000194" w:rsidRDefault="00000194" w:rsidP="00000194"/>
    <w:p w14:paraId="2DD02278" w14:textId="77777777" w:rsidR="00000194" w:rsidRDefault="00000194" w:rsidP="00000194"/>
    <w:p w14:paraId="24C7113D" w14:textId="77777777" w:rsidR="00000194" w:rsidRPr="00533A4C" w:rsidRDefault="00000194" w:rsidP="00000194">
      <w:pPr>
        <w:rPr>
          <w:b/>
          <w:bCs/>
        </w:rPr>
      </w:pPr>
      <w:r w:rsidRPr="00533A4C">
        <w:rPr>
          <w:b/>
          <w:bCs/>
        </w:rPr>
        <w:t>Bakgrund</w:t>
      </w:r>
    </w:p>
    <w:p w14:paraId="03ED1B1E" w14:textId="4D69F437" w:rsidR="00000194" w:rsidRDefault="00000194" w:rsidP="00000194">
      <w:r>
        <w:t>IF Metall har under en längre period förhandlat med TM Sweden AB, Tesla om att ingå hängavtal på Motorbranschavtalet. Förhandlingarna avslutades i oktober 2022, utan att kollektivavtal träffades.</w:t>
      </w:r>
      <w:r w:rsidR="006E6130">
        <w:br/>
      </w:r>
    </w:p>
    <w:p w14:paraId="3A360C17" w14:textId="74CAC9AE" w:rsidR="00000194" w:rsidRDefault="00000194" w:rsidP="00000194">
      <w:r>
        <w:t>IF Metalls</w:t>
      </w:r>
      <w:r w:rsidRPr="00451018">
        <w:t xml:space="preserve"> krav på kollektivavtal har sin grund i den svenska modellen som utgår från att det för allt arbete ska finnas ett för arbetet tillämpligt kollektivavtal. Kollektivavtalet reglerar villkoren i arbetet men ger också arbetstagarna, genom den fackliga organisationen, inflytande på arbetet och</w:t>
      </w:r>
      <w:r>
        <w:t xml:space="preserve"> över</w:t>
      </w:r>
      <w:r w:rsidRPr="00451018">
        <w:t xml:space="preserve"> arbetsmiljön.</w:t>
      </w:r>
      <w:r w:rsidR="006E6130">
        <w:br/>
      </w:r>
    </w:p>
    <w:p w14:paraId="467A9F0E" w14:textId="22A8010A" w:rsidR="00000194" w:rsidRDefault="00000194" w:rsidP="00000194">
      <w:r w:rsidRPr="00697C87">
        <w:t xml:space="preserve">Genom </w:t>
      </w:r>
      <w:r>
        <w:t>Teslas</w:t>
      </w:r>
      <w:r w:rsidRPr="00697C87">
        <w:t xml:space="preserve"> agerande kan </w:t>
      </w:r>
      <w:r>
        <w:t>IF Metall</w:t>
      </w:r>
      <w:r w:rsidRPr="00697C87">
        <w:t xml:space="preserve"> inte garantera sina medlemmar, anställda hos </w:t>
      </w:r>
      <w:r>
        <w:t>Tesla</w:t>
      </w:r>
      <w:r w:rsidRPr="00697C87">
        <w:t xml:space="preserve">, förmåner på kollektivavtalsnivå till exempel pension, trygghetsförsäkring vid arbetsskada, övertidsersättning och liknande anställningsvillkor. Företaget kan på detta sätt undvika att konkurrera </w:t>
      </w:r>
      <w:r>
        <w:t xml:space="preserve">i branschen </w:t>
      </w:r>
      <w:r w:rsidRPr="00697C87">
        <w:t>på lika villkor</w:t>
      </w:r>
      <w:r>
        <w:t>.</w:t>
      </w:r>
      <w:r w:rsidR="006E6130">
        <w:br/>
      </w:r>
    </w:p>
    <w:p w14:paraId="6934A79D" w14:textId="77777777" w:rsidR="00000194" w:rsidRDefault="00000194" w:rsidP="00000194">
      <w:r>
        <w:t xml:space="preserve">Det är självklart för Svenska Elektrikerförbundet att stödja IF Metall genom att varsla om sympatiåtgärder för att stödja IF Metalls medlemmar på Tesla och värna om den svenska modellen. </w:t>
      </w:r>
    </w:p>
    <w:p w14:paraId="240F0F79" w14:textId="77777777" w:rsidR="00000194" w:rsidRDefault="00000194" w:rsidP="00000194"/>
    <w:p w14:paraId="2ABD1A81" w14:textId="65066461" w:rsidR="00000194" w:rsidRPr="00345329" w:rsidRDefault="00000194" w:rsidP="00000194">
      <w:r>
        <w:t>Svenska Elektrikerförbundet utökar nu sympatiåtgärderna för stöd till IF Metall.</w:t>
      </w:r>
      <w:r w:rsidR="00E04624">
        <w:t xml:space="preserve"> </w:t>
      </w:r>
    </w:p>
    <w:p w14:paraId="7B905CCB" w14:textId="77777777" w:rsidR="00000194" w:rsidRDefault="00000194" w:rsidP="00000194">
      <w:pPr>
        <w:rPr>
          <w:b/>
          <w:bCs/>
        </w:rPr>
      </w:pPr>
    </w:p>
    <w:p w14:paraId="6FA201E1" w14:textId="77777777" w:rsidR="00231732" w:rsidRDefault="00231732" w:rsidP="00000194">
      <w:pPr>
        <w:rPr>
          <w:b/>
          <w:bCs/>
        </w:rPr>
      </w:pPr>
    </w:p>
    <w:p w14:paraId="66B3FC5E" w14:textId="77777777" w:rsidR="00231732" w:rsidRDefault="00231732" w:rsidP="00000194">
      <w:pPr>
        <w:rPr>
          <w:b/>
          <w:bCs/>
        </w:rPr>
      </w:pPr>
    </w:p>
    <w:p w14:paraId="7E256FCF" w14:textId="77777777" w:rsidR="00231732" w:rsidRDefault="00231732" w:rsidP="00000194">
      <w:pPr>
        <w:rPr>
          <w:b/>
          <w:bCs/>
        </w:rPr>
      </w:pPr>
    </w:p>
    <w:p w14:paraId="00C22985" w14:textId="77777777" w:rsidR="00231732" w:rsidRDefault="00231732" w:rsidP="00000194">
      <w:pPr>
        <w:rPr>
          <w:b/>
          <w:bCs/>
        </w:rPr>
      </w:pPr>
    </w:p>
    <w:p w14:paraId="538683BB" w14:textId="77777777" w:rsidR="00231732" w:rsidRDefault="00231732" w:rsidP="00000194">
      <w:pPr>
        <w:rPr>
          <w:b/>
          <w:bCs/>
        </w:rPr>
      </w:pPr>
    </w:p>
    <w:p w14:paraId="376F3807" w14:textId="33BF78B5" w:rsidR="00000194" w:rsidRDefault="00000194" w:rsidP="00000194">
      <w:pPr>
        <w:rPr>
          <w:b/>
          <w:bCs/>
        </w:rPr>
      </w:pPr>
      <w:r w:rsidRPr="00533A4C">
        <w:rPr>
          <w:b/>
          <w:bCs/>
        </w:rPr>
        <w:t>Varsel om s</w:t>
      </w:r>
      <w:r>
        <w:rPr>
          <w:b/>
          <w:bCs/>
        </w:rPr>
        <w:t>ympati</w:t>
      </w:r>
      <w:r w:rsidRPr="00533A4C">
        <w:rPr>
          <w:b/>
          <w:bCs/>
        </w:rPr>
        <w:t xml:space="preserve">åtgärder </w:t>
      </w:r>
      <w:r>
        <w:rPr>
          <w:b/>
          <w:bCs/>
        </w:rPr>
        <w:br/>
      </w:r>
    </w:p>
    <w:p w14:paraId="2BEB2EC5" w14:textId="40515F0A" w:rsidR="00000194" w:rsidRDefault="00000194" w:rsidP="00000194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F52ADC">
        <w:rPr>
          <w:rFonts w:ascii="Times New Roman" w:hAnsi="Times New Roman" w:cs="Times New Roman"/>
          <w:sz w:val="24"/>
          <w:szCs w:val="24"/>
        </w:rPr>
        <w:t>Svenska Elektrikerförbundet varslar mot bakgrund av ovanstående om sympatiåtgärd i form av blockad som kommer att träda i kraft den</w:t>
      </w:r>
      <w:r w:rsidR="008717DA">
        <w:rPr>
          <w:rFonts w:ascii="Times New Roman" w:hAnsi="Times New Roman" w:cs="Times New Roman"/>
          <w:sz w:val="24"/>
          <w:szCs w:val="24"/>
        </w:rPr>
        <w:t xml:space="preserve"> </w:t>
      </w:r>
      <w:r w:rsidR="00246AF5">
        <w:rPr>
          <w:rFonts w:ascii="Times New Roman" w:hAnsi="Times New Roman" w:cs="Times New Roman"/>
          <w:sz w:val="24"/>
          <w:szCs w:val="24"/>
        </w:rPr>
        <w:t>1</w:t>
      </w:r>
      <w:r w:rsidR="007C3949">
        <w:rPr>
          <w:rFonts w:ascii="Times New Roman" w:hAnsi="Times New Roman" w:cs="Times New Roman"/>
          <w:sz w:val="24"/>
          <w:szCs w:val="24"/>
        </w:rPr>
        <w:t>6</w:t>
      </w:r>
      <w:r w:rsidR="00246AF5">
        <w:rPr>
          <w:rFonts w:ascii="Times New Roman" w:hAnsi="Times New Roman" w:cs="Times New Roman"/>
          <w:sz w:val="24"/>
          <w:szCs w:val="24"/>
        </w:rPr>
        <w:t xml:space="preserve"> septe</w:t>
      </w:r>
      <w:r w:rsidR="00A71F20">
        <w:rPr>
          <w:rFonts w:ascii="Times New Roman" w:hAnsi="Times New Roman" w:cs="Times New Roman"/>
          <w:sz w:val="24"/>
          <w:szCs w:val="24"/>
        </w:rPr>
        <w:t>mber</w:t>
      </w:r>
      <w:r w:rsidR="008717DA">
        <w:rPr>
          <w:rFonts w:ascii="Times New Roman" w:hAnsi="Times New Roman" w:cs="Times New Roman"/>
          <w:sz w:val="24"/>
          <w:szCs w:val="24"/>
        </w:rPr>
        <w:t xml:space="preserve"> 2025 kl. 05.00</w:t>
      </w:r>
    </w:p>
    <w:p w14:paraId="786DF928" w14:textId="77777777" w:rsidR="00000194" w:rsidRPr="00F52ADC" w:rsidRDefault="00000194" w:rsidP="00000194">
      <w:pPr>
        <w:pStyle w:val="xmsonormal"/>
        <w:rPr>
          <w:rFonts w:ascii="Times New Roman" w:hAnsi="Times New Roman" w:cs="Times New Roman"/>
          <w:sz w:val="24"/>
          <w:szCs w:val="24"/>
        </w:rPr>
      </w:pPr>
    </w:p>
    <w:p w14:paraId="2DFC5936" w14:textId="12F19B41" w:rsidR="00000194" w:rsidRDefault="00000194" w:rsidP="00000194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F52ADC">
        <w:rPr>
          <w:rFonts w:ascii="Times New Roman" w:hAnsi="Times New Roman" w:cs="Times New Roman"/>
          <w:sz w:val="24"/>
          <w:szCs w:val="24"/>
        </w:rPr>
        <w:t>Blockaden omfattar arbete med projektering, beredning, nyanslutningar, nätutbyggnad, service, underhåll och reparationer av de fördelningsstationer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ADC">
        <w:rPr>
          <w:rFonts w:ascii="Times New Roman" w:hAnsi="Times New Roman" w:cs="Times New Roman"/>
          <w:sz w:val="24"/>
          <w:szCs w:val="24"/>
        </w:rPr>
        <w:t>och där efter tillhörande elektrisk utrustning för el som försörjer TM Sweden AB:s laddstationer</w:t>
      </w:r>
      <w:r w:rsidR="00620AE8">
        <w:rPr>
          <w:rFonts w:ascii="Times New Roman" w:hAnsi="Times New Roman" w:cs="Times New Roman"/>
          <w:sz w:val="24"/>
          <w:szCs w:val="24"/>
        </w:rPr>
        <w:t xml:space="preserve"> och servi</w:t>
      </w:r>
      <w:r w:rsidR="002E42A7">
        <w:rPr>
          <w:rFonts w:ascii="Times New Roman" w:hAnsi="Times New Roman" w:cs="Times New Roman"/>
          <w:sz w:val="24"/>
          <w:szCs w:val="24"/>
        </w:rPr>
        <w:t>ceverkstäder</w:t>
      </w:r>
      <w:r w:rsidRPr="00F52ADC">
        <w:rPr>
          <w:rFonts w:ascii="Times New Roman" w:hAnsi="Times New Roman" w:cs="Times New Roman"/>
          <w:sz w:val="24"/>
          <w:szCs w:val="24"/>
        </w:rPr>
        <w:t xml:space="preserve"> i Sverige. </w:t>
      </w:r>
    </w:p>
    <w:p w14:paraId="3FA30EBC" w14:textId="77777777" w:rsidR="001A6D60" w:rsidRDefault="001A6D60" w:rsidP="00000194">
      <w:pPr>
        <w:pStyle w:val="xmsonormal"/>
        <w:rPr>
          <w:rFonts w:ascii="Times New Roman" w:hAnsi="Times New Roman" w:cs="Times New Roman"/>
          <w:sz w:val="24"/>
          <w:szCs w:val="24"/>
        </w:rPr>
      </w:pPr>
    </w:p>
    <w:p w14:paraId="5A65AA0F" w14:textId="0E4CB61D" w:rsidR="00000194" w:rsidRPr="00000194" w:rsidRDefault="00000194" w:rsidP="00000194">
      <w:pPr>
        <w:rPr>
          <w:rFonts w:eastAsia="Times New Roman"/>
          <w:sz w:val="25"/>
          <w:szCs w:val="20"/>
          <w:lang w:eastAsia="sv-SE"/>
        </w:rPr>
      </w:pPr>
      <w:r w:rsidRPr="00F52ADC">
        <w:rPr>
          <w:rFonts w:cs="Times New Roman"/>
        </w:rPr>
        <w:t>Blockaden omfattar arbete som utförs av anställda vid medlemsföretag i</w:t>
      </w:r>
      <w:r w:rsidRPr="00000194">
        <w:rPr>
          <w:rFonts w:eastAsia="Times New Roman"/>
          <w:sz w:val="25"/>
          <w:szCs w:val="20"/>
          <w:lang w:eastAsia="sv-SE"/>
        </w:rPr>
        <w:t xml:space="preserve"> </w:t>
      </w:r>
      <w:r w:rsidRPr="00DA049A">
        <w:rPr>
          <w:rFonts w:eastAsia="Times New Roman"/>
          <w:sz w:val="25"/>
          <w:szCs w:val="20"/>
          <w:lang w:eastAsia="sv-SE"/>
        </w:rPr>
        <w:t>Energi</w:t>
      </w:r>
      <w:r>
        <w:rPr>
          <w:rFonts w:eastAsia="Times New Roman"/>
          <w:sz w:val="25"/>
          <w:szCs w:val="20"/>
          <w:lang w:eastAsia="sv-SE"/>
        </w:rPr>
        <w:t xml:space="preserve"> </w:t>
      </w:r>
      <w:r w:rsidRPr="00DA049A">
        <w:rPr>
          <w:rFonts w:eastAsia="Times New Roman"/>
          <w:sz w:val="25"/>
          <w:szCs w:val="20"/>
          <w:lang w:eastAsia="sv-SE"/>
        </w:rPr>
        <w:t xml:space="preserve">Företagens </w:t>
      </w:r>
      <w:r w:rsidR="00D950DA" w:rsidRPr="00DA049A">
        <w:rPr>
          <w:rFonts w:eastAsia="Times New Roman"/>
          <w:sz w:val="25"/>
          <w:szCs w:val="20"/>
          <w:lang w:eastAsia="sv-SE"/>
        </w:rPr>
        <w:t>Arbetsgivareförening</w:t>
      </w:r>
      <w:r w:rsidR="00D950DA" w:rsidRPr="00F52ADC">
        <w:rPr>
          <w:rFonts w:cs="Times New Roman"/>
        </w:rPr>
        <w:t xml:space="preserve"> som</w:t>
      </w:r>
      <w:r w:rsidRPr="00F52ADC">
        <w:rPr>
          <w:rFonts w:cs="Times New Roman"/>
        </w:rPr>
        <w:t xml:space="preserve"> är bundna </w:t>
      </w:r>
      <w:r w:rsidRPr="00D950DA">
        <w:rPr>
          <w:rFonts w:cs="Times New Roman"/>
        </w:rPr>
        <w:t>av</w:t>
      </w:r>
      <w:r w:rsidR="00E84AB9">
        <w:rPr>
          <w:rFonts w:cs="Times New Roman"/>
        </w:rPr>
        <w:t xml:space="preserve"> </w:t>
      </w:r>
      <w:r w:rsidR="00E84AB9" w:rsidRPr="001C7A16">
        <w:rPr>
          <w:rFonts w:cs="Times New Roman"/>
        </w:rPr>
        <w:t>Kraftverksavtalet.</w:t>
      </w:r>
    </w:p>
    <w:p w14:paraId="0939E063" w14:textId="77777777" w:rsidR="00000194" w:rsidRPr="00F52ADC" w:rsidRDefault="00000194" w:rsidP="00000194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F52ADC">
        <w:rPr>
          <w:rFonts w:ascii="Times New Roman" w:hAnsi="Times New Roman" w:cs="Times New Roman"/>
          <w:sz w:val="24"/>
          <w:szCs w:val="24"/>
        </w:rPr>
        <w:t> </w:t>
      </w:r>
    </w:p>
    <w:p w14:paraId="0C61EEC4" w14:textId="77777777" w:rsidR="00000194" w:rsidRDefault="00000194" w:rsidP="00000194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F52ADC">
        <w:rPr>
          <w:rFonts w:ascii="Times New Roman" w:hAnsi="Times New Roman" w:cs="Times New Roman"/>
          <w:sz w:val="24"/>
          <w:szCs w:val="24"/>
        </w:rPr>
        <w:t xml:space="preserve">Sympatiåtgärden innebär att ingen får utföra arbetsuppgifter som omfattas av blockaden. Blockaden innebär att sympatiåtgärden kvarstår även om annat företag övertar det blockerade arbetet. </w:t>
      </w:r>
    </w:p>
    <w:p w14:paraId="47757813" w14:textId="7B5F0C57" w:rsidR="00E84AB9" w:rsidRDefault="00E84AB9" w:rsidP="00E84AB9">
      <w:pPr>
        <w:pStyle w:val="xmsonormal"/>
        <w:rPr>
          <w:rFonts w:ascii="Times New Roman" w:hAnsi="Times New Roman" w:cs="Times New Roman"/>
          <w:sz w:val="24"/>
          <w:szCs w:val="24"/>
        </w:rPr>
      </w:pPr>
    </w:p>
    <w:p w14:paraId="700E5848" w14:textId="557C3EFD" w:rsidR="00000194" w:rsidRPr="00E84AB9" w:rsidRDefault="00000194" w:rsidP="00E84AB9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E84AB9">
        <w:rPr>
          <w:rFonts w:ascii="Times New Roman" w:hAnsi="Times New Roman" w:cs="Times New Roman"/>
          <w:sz w:val="24"/>
          <w:szCs w:val="24"/>
        </w:rPr>
        <w:t xml:space="preserve">På sedvanligt sätt gäller neutralitet för utanförstående.  </w:t>
      </w:r>
      <w:r w:rsidR="00E84AB9">
        <w:rPr>
          <w:rFonts w:ascii="Times New Roman" w:hAnsi="Times New Roman" w:cs="Times New Roman"/>
          <w:sz w:val="24"/>
          <w:szCs w:val="24"/>
        </w:rPr>
        <w:br/>
      </w:r>
    </w:p>
    <w:p w14:paraId="2DAC0165" w14:textId="77777777" w:rsidR="001C7A16" w:rsidRDefault="00000194" w:rsidP="001C7A16">
      <w:pPr>
        <w:spacing w:before="100" w:beforeAutospacing="1" w:after="100" w:afterAutospacing="1" w:line="240" w:lineRule="atLeast"/>
        <w:rPr>
          <w:rFonts w:eastAsia="Times New Roman"/>
          <w:color w:val="111111"/>
          <w:lang w:eastAsia="sv-SE"/>
        </w:rPr>
      </w:pPr>
      <w:r>
        <w:rPr>
          <w:rFonts w:eastAsia="Times New Roman"/>
          <w:color w:val="111111"/>
          <w:lang w:eastAsia="sv-SE"/>
        </w:rPr>
        <w:t xml:space="preserve">Arbetsgivare som försöker kringgå ovan angivna stridsåtgärder kommer att utsättas för omfattande stridsåtgärder efter varsel. </w:t>
      </w:r>
    </w:p>
    <w:p w14:paraId="715DBFE2" w14:textId="5183A783" w:rsidR="00000194" w:rsidRDefault="00E84AB9" w:rsidP="001C7A16">
      <w:pPr>
        <w:spacing w:before="100" w:beforeAutospacing="1" w:after="100" w:afterAutospacing="1" w:line="240" w:lineRule="atLeast"/>
        <w:rPr>
          <w:rFonts w:eastAsia="Times New Roman"/>
          <w:color w:val="111111"/>
          <w:lang w:eastAsia="sv-SE"/>
        </w:rPr>
      </w:pPr>
      <w:r>
        <w:rPr>
          <w:rFonts w:eastAsia="Times New Roman"/>
          <w:color w:val="111111"/>
          <w:lang w:eastAsia="sv-SE"/>
        </w:rPr>
        <w:br/>
      </w:r>
      <w:r w:rsidR="00050E73" w:rsidRPr="00CD0765">
        <w:t xml:space="preserve">Alla </w:t>
      </w:r>
      <w:r w:rsidR="00331DCC" w:rsidRPr="00CD0765">
        <w:t>s</w:t>
      </w:r>
      <w:r w:rsidR="00151486" w:rsidRPr="00CD0765">
        <w:t xml:space="preserve">ympatiåtgärder som Svenska Elektrikerförbundet </w:t>
      </w:r>
      <w:r w:rsidR="00254A20" w:rsidRPr="00CD0765">
        <w:t>varslat tidigare</w:t>
      </w:r>
      <w:r w:rsidR="00151486" w:rsidRPr="00CD0765">
        <w:t xml:space="preserve"> kvarstår.</w:t>
      </w:r>
    </w:p>
    <w:p w14:paraId="34973983" w14:textId="77777777" w:rsidR="00000194" w:rsidRPr="004C08B9" w:rsidRDefault="00000194" w:rsidP="00000194">
      <w:pPr>
        <w:rPr>
          <w:rFonts w:eastAsia="Times New Roman"/>
          <w:color w:val="111111"/>
          <w:lang w:eastAsia="sv-SE"/>
        </w:rPr>
      </w:pPr>
      <w:r>
        <w:rPr>
          <w:rFonts w:eastAsia="Times New Roman"/>
          <w:color w:val="111111"/>
          <w:lang w:eastAsia="sv-SE"/>
        </w:rPr>
        <w:t xml:space="preserve">Sympatiåtgärden gäller tills vidare till dess att IF Metall och </w:t>
      </w:r>
      <w:r>
        <w:t xml:space="preserve">TM Sweden AB, Tesla </w:t>
      </w:r>
      <w:r>
        <w:rPr>
          <w:rFonts w:eastAsia="Times New Roman"/>
          <w:color w:val="111111"/>
          <w:lang w:eastAsia="sv-SE"/>
        </w:rPr>
        <w:t xml:space="preserve">träffat kollektivavtal eller Svenska Elektrikerförbundet återkallar sympatiåtgärden helt eller delvis. </w:t>
      </w:r>
      <w:r>
        <w:rPr>
          <w:rFonts w:eastAsia="Times New Roman"/>
          <w:color w:val="111111"/>
          <w:lang w:eastAsia="sv-SE"/>
        </w:rPr>
        <w:br/>
      </w:r>
    </w:p>
    <w:p w14:paraId="28862C89" w14:textId="77777777" w:rsidR="00000194" w:rsidRPr="00585D12" w:rsidRDefault="00000194" w:rsidP="00000194">
      <w:r w:rsidRPr="00585D12">
        <w:t>Stockholm som ovan</w:t>
      </w:r>
    </w:p>
    <w:p w14:paraId="3E67445C" w14:textId="77777777" w:rsidR="00000194" w:rsidRDefault="00000194" w:rsidP="00000194">
      <w:r w:rsidRPr="00585D12">
        <w:t>Svenska Elektrikerförbunde</w:t>
      </w:r>
      <w:r>
        <w:t>t</w:t>
      </w:r>
    </w:p>
    <w:p w14:paraId="1AB646EE" w14:textId="77777777" w:rsidR="00000194" w:rsidRDefault="00000194" w:rsidP="00000194"/>
    <w:p w14:paraId="02028287" w14:textId="77777777" w:rsidR="00E84AB9" w:rsidRDefault="00E84AB9" w:rsidP="00000194"/>
    <w:p w14:paraId="4FC77DB6" w14:textId="77777777" w:rsidR="00E84AB9" w:rsidRDefault="00E84AB9" w:rsidP="00000194"/>
    <w:p w14:paraId="5DCBD334" w14:textId="77777777" w:rsidR="00000194" w:rsidRPr="00585D12" w:rsidRDefault="00000194" w:rsidP="00000194"/>
    <w:p w14:paraId="6F725B50" w14:textId="77777777" w:rsidR="00000194" w:rsidRPr="00585D12" w:rsidRDefault="00000194" w:rsidP="00000194">
      <w:r>
        <w:t>Mikael Pettersson</w:t>
      </w:r>
    </w:p>
    <w:p w14:paraId="71D143BD" w14:textId="35563076" w:rsidR="00E40B34" w:rsidRPr="0091114F" w:rsidRDefault="00000194" w:rsidP="0091114F">
      <w:r>
        <w:t>Förhandlingschef</w:t>
      </w:r>
    </w:p>
    <w:sectPr w:rsidR="00E40B34" w:rsidRPr="0091114F" w:rsidSect="00000194">
      <w:headerReference w:type="default" r:id="rId10"/>
      <w:footerReference w:type="default" r:id="rId11"/>
      <w:pgSz w:w="11906" w:h="16838" w:code="9"/>
      <w:pgMar w:top="1701" w:right="1418" w:bottom="1418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52203" w14:textId="77777777" w:rsidR="00A153E0" w:rsidRDefault="00A153E0" w:rsidP="00E161CC">
      <w:r>
        <w:separator/>
      </w:r>
    </w:p>
  </w:endnote>
  <w:endnote w:type="continuationSeparator" w:id="0">
    <w:p w14:paraId="6F2D63A6" w14:textId="77777777" w:rsidR="00A153E0" w:rsidRDefault="00A153E0" w:rsidP="00E161CC">
      <w:r>
        <w:continuationSeparator/>
      </w:r>
    </w:p>
  </w:endnote>
  <w:endnote w:type="continuationNotice" w:id="1">
    <w:p w14:paraId="3DAC0CB4" w14:textId="77777777" w:rsidR="00A153E0" w:rsidRDefault="00A153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2929C" w14:textId="77777777" w:rsidR="0091114F" w:rsidRDefault="0091114F" w:rsidP="00E84AB9">
    <w:pPr>
      <w:pStyle w:val="Sidfot"/>
      <w:jc w:val="center"/>
    </w:pPr>
  </w:p>
  <w:tbl>
    <w:tblPr>
      <w:tblW w:w="9322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794"/>
      <w:gridCol w:w="3402"/>
      <w:gridCol w:w="2126"/>
    </w:tblGrid>
    <w:tr w:rsidR="00000194" w:rsidRPr="00D0749B" w14:paraId="54A2125C" w14:textId="77777777">
      <w:trPr>
        <w:trHeight w:val="283"/>
      </w:trPr>
      <w:tc>
        <w:tcPr>
          <w:tcW w:w="9322" w:type="dxa"/>
          <w:gridSpan w:val="3"/>
          <w:tcBorders>
            <w:top w:val="single" w:sz="4" w:space="0" w:color="auto"/>
          </w:tcBorders>
          <w:vAlign w:val="bottom"/>
        </w:tcPr>
        <w:p w14:paraId="1FBA9991" w14:textId="77777777" w:rsidR="00000194" w:rsidRPr="00D0749B" w:rsidRDefault="00000194" w:rsidP="00000194">
          <w:pPr>
            <w:pStyle w:val="Sidfot"/>
            <w:rPr>
              <w:szCs w:val="14"/>
            </w:rPr>
          </w:pPr>
          <w:bookmarkStart w:id="0" w:name="bi_fö0"/>
          <w:bookmarkStart w:id="1" w:name="zAdrFot"/>
          <w:bookmarkEnd w:id="0"/>
          <w:r>
            <w:rPr>
              <w:szCs w:val="14"/>
            </w:rPr>
            <w:t>Svenska Elektrikerförbundet</w:t>
          </w:r>
        </w:p>
      </w:tc>
    </w:tr>
    <w:tr w:rsidR="00000194" w:rsidRPr="00D0749B" w14:paraId="5132D04D" w14:textId="77777777">
      <w:trPr>
        <w:trHeight w:val="227"/>
      </w:trPr>
      <w:tc>
        <w:tcPr>
          <w:tcW w:w="3794" w:type="dxa"/>
          <w:vMerge w:val="restart"/>
        </w:tcPr>
        <w:p w14:paraId="68A74696" w14:textId="77777777" w:rsidR="00000194" w:rsidRDefault="00000194" w:rsidP="00000194">
          <w:pPr>
            <w:pStyle w:val="Sidfot"/>
            <w:rPr>
              <w:szCs w:val="14"/>
            </w:rPr>
          </w:pPr>
          <w:bookmarkStart w:id="2" w:name="bi_pa3pn0po"/>
          <w:bookmarkEnd w:id="2"/>
          <w:r>
            <w:rPr>
              <w:szCs w:val="14"/>
            </w:rPr>
            <w:t>Östra Långgatan 13 B</w:t>
          </w:r>
        </w:p>
        <w:p w14:paraId="744BC94C" w14:textId="77777777" w:rsidR="00000194" w:rsidRDefault="00000194" w:rsidP="00000194">
          <w:pPr>
            <w:pStyle w:val="Sidfot"/>
            <w:rPr>
              <w:szCs w:val="14"/>
            </w:rPr>
          </w:pPr>
          <w:r>
            <w:rPr>
              <w:szCs w:val="14"/>
            </w:rPr>
            <w:t>852 36 Sundsvall</w:t>
          </w:r>
        </w:p>
        <w:p w14:paraId="1A765C87" w14:textId="77777777" w:rsidR="00000194" w:rsidRPr="00D0749B" w:rsidRDefault="00000194" w:rsidP="00000194">
          <w:pPr>
            <w:pStyle w:val="Sidfot"/>
            <w:rPr>
              <w:szCs w:val="14"/>
            </w:rPr>
          </w:pPr>
          <w:r>
            <w:rPr>
              <w:szCs w:val="14"/>
            </w:rPr>
            <w:t xml:space="preserve">Besöksadress: </w:t>
          </w:r>
          <w:bookmarkStart w:id="3" w:name="bi_ba1bz0bt"/>
          <w:bookmarkEnd w:id="3"/>
          <w:r>
            <w:rPr>
              <w:szCs w:val="14"/>
            </w:rPr>
            <w:t>Hagagatan 2, 111 81 Stockholm</w:t>
          </w:r>
        </w:p>
      </w:tc>
      <w:tc>
        <w:tcPr>
          <w:tcW w:w="3402" w:type="dxa"/>
        </w:tcPr>
        <w:p w14:paraId="49C85A85" w14:textId="77777777" w:rsidR="00000194" w:rsidRPr="00D0749B" w:rsidRDefault="00000194" w:rsidP="00000194">
          <w:pPr>
            <w:pStyle w:val="Sidfot"/>
            <w:tabs>
              <w:tab w:val="left" w:pos="601"/>
            </w:tabs>
            <w:rPr>
              <w:szCs w:val="14"/>
            </w:rPr>
          </w:pPr>
          <w:r w:rsidRPr="00D0749B">
            <w:rPr>
              <w:szCs w:val="14"/>
            </w:rPr>
            <w:t>Tel:</w:t>
          </w:r>
          <w:r>
            <w:rPr>
              <w:szCs w:val="14"/>
            </w:rPr>
            <w:tab/>
          </w:r>
          <w:r w:rsidRPr="00D0749B">
            <w:rPr>
              <w:szCs w:val="14"/>
            </w:rPr>
            <w:t xml:space="preserve"> </w:t>
          </w:r>
          <w:bookmarkStart w:id="4" w:name="bi_tv0"/>
          <w:bookmarkEnd w:id="4"/>
          <w:r>
            <w:rPr>
              <w:szCs w:val="14"/>
            </w:rPr>
            <w:t>0771-10 14 00</w:t>
          </w:r>
        </w:p>
      </w:tc>
      <w:tc>
        <w:tcPr>
          <w:tcW w:w="2126" w:type="dxa"/>
        </w:tcPr>
        <w:p w14:paraId="264571FD" w14:textId="77777777" w:rsidR="00000194" w:rsidRPr="00D0749B" w:rsidRDefault="00000194" w:rsidP="00000194">
          <w:pPr>
            <w:pStyle w:val="Sidfot"/>
            <w:tabs>
              <w:tab w:val="left" w:pos="742"/>
            </w:tabs>
            <w:rPr>
              <w:szCs w:val="14"/>
            </w:rPr>
          </w:pPr>
          <w:proofErr w:type="spellStart"/>
          <w:r w:rsidRPr="00D0749B">
            <w:rPr>
              <w:szCs w:val="14"/>
            </w:rPr>
            <w:t>Org</w:t>
          </w:r>
          <w:proofErr w:type="spellEnd"/>
          <w:r w:rsidRPr="00D0749B">
            <w:rPr>
              <w:szCs w:val="14"/>
            </w:rPr>
            <w:t xml:space="preserve"> nr:</w:t>
          </w:r>
          <w:r>
            <w:rPr>
              <w:szCs w:val="14"/>
            </w:rPr>
            <w:tab/>
          </w:r>
          <w:r w:rsidRPr="00D0749B">
            <w:rPr>
              <w:szCs w:val="14"/>
            </w:rPr>
            <w:t xml:space="preserve"> </w:t>
          </w:r>
          <w:bookmarkStart w:id="5" w:name="bi_on"/>
          <w:bookmarkEnd w:id="5"/>
          <w:proofErr w:type="gramStart"/>
          <w:r>
            <w:rPr>
              <w:szCs w:val="14"/>
            </w:rPr>
            <w:t>802000-7392</w:t>
          </w:r>
          <w:proofErr w:type="gramEnd"/>
        </w:p>
      </w:tc>
    </w:tr>
    <w:tr w:rsidR="00000194" w:rsidRPr="00D0749B" w14:paraId="2D08EF3C" w14:textId="77777777">
      <w:trPr>
        <w:trHeight w:val="227"/>
      </w:trPr>
      <w:tc>
        <w:tcPr>
          <w:tcW w:w="3794" w:type="dxa"/>
          <w:vMerge/>
        </w:tcPr>
        <w:p w14:paraId="256DE833" w14:textId="77777777" w:rsidR="00000194" w:rsidRPr="00D0749B" w:rsidRDefault="00000194" w:rsidP="00000194">
          <w:pPr>
            <w:pStyle w:val="Sidfot"/>
            <w:rPr>
              <w:szCs w:val="14"/>
            </w:rPr>
          </w:pPr>
        </w:p>
      </w:tc>
      <w:tc>
        <w:tcPr>
          <w:tcW w:w="3402" w:type="dxa"/>
        </w:tcPr>
        <w:p w14:paraId="0471B849" w14:textId="77777777" w:rsidR="00000194" w:rsidRPr="000D300E" w:rsidRDefault="00000194" w:rsidP="00000194">
          <w:pPr>
            <w:pStyle w:val="Sidfot"/>
            <w:tabs>
              <w:tab w:val="left" w:pos="601"/>
            </w:tabs>
            <w:rPr>
              <w:szCs w:val="14"/>
              <w:lang w:val="en-US"/>
            </w:rPr>
          </w:pPr>
          <w:r w:rsidRPr="000D300E">
            <w:rPr>
              <w:szCs w:val="14"/>
              <w:lang w:val="en-US"/>
            </w:rPr>
            <w:t>E-post:</w:t>
          </w:r>
          <w:r w:rsidRPr="000D300E">
            <w:rPr>
              <w:szCs w:val="14"/>
              <w:lang w:val="en-US"/>
            </w:rPr>
            <w:tab/>
            <w:t xml:space="preserve"> </w:t>
          </w:r>
          <w:bookmarkStart w:id="6" w:name="bi_fp0"/>
          <w:bookmarkEnd w:id="6"/>
          <w:r w:rsidRPr="000D300E">
            <w:rPr>
              <w:szCs w:val="14"/>
              <w:lang w:val="en-US"/>
            </w:rPr>
            <w:t>info@sef.se</w:t>
          </w:r>
        </w:p>
      </w:tc>
      <w:tc>
        <w:tcPr>
          <w:tcW w:w="2126" w:type="dxa"/>
        </w:tcPr>
        <w:p w14:paraId="19B76E23" w14:textId="77777777" w:rsidR="00000194" w:rsidRPr="00D0749B" w:rsidRDefault="00000194" w:rsidP="00000194">
          <w:pPr>
            <w:pStyle w:val="Sidfot"/>
            <w:tabs>
              <w:tab w:val="left" w:pos="742"/>
            </w:tabs>
            <w:rPr>
              <w:szCs w:val="14"/>
            </w:rPr>
          </w:pPr>
          <w:r w:rsidRPr="00D0749B">
            <w:rPr>
              <w:szCs w:val="14"/>
            </w:rPr>
            <w:t xml:space="preserve">Bankgiro: </w:t>
          </w:r>
          <w:bookmarkStart w:id="7" w:name="bi_bg"/>
          <w:bookmarkEnd w:id="7"/>
          <w:proofErr w:type="gramStart"/>
          <w:r>
            <w:rPr>
              <w:szCs w:val="14"/>
            </w:rPr>
            <w:t>117-5512</w:t>
          </w:r>
          <w:proofErr w:type="gramEnd"/>
        </w:p>
      </w:tc>
    </w:tr>
    <w:tr w:rsidR="00000194" w:rsidRPr="00D0749B" w14:paraId="1FB4AA8A" w14:textId="77777777">
      <w:trPr>
        <w:trHeight w:val="227"/>
      </w:trPr>
      <w:tc>
        <w:tcPr>
          <w:tcW w:w="3794" w:type="dxa"/>
          <w:vMerge/>
          <w:vAlign w:val="bottom"/>
        </w:tcPr>
        <w:p w14:paraId="4ACEA551" w14:textId="77777777" w:rsidR="00000194" w:rsidRPr="00D0749B" w:rsidRDefault="00000194" w:rsidP="00000194">
          <w:pPr>
            <w:pStyle w:val="Sidfot"/>
            <w:rPr>
              <w:szCs w:val="14"/>
            </w:rPr>
          </w:pPr>
        </w:p>
      </w:tc>
      <w:tc>
        <w:tcPr>
          <w:tcW w:w="3402" w:type="dxa"/>
        </w:tcPr>
        <w:p w14:paraId="74A8EA11" w14:textId="77777777" w:rsidR="00000194" w:rsidRPr="00D0749B" w:rsidRDefault="00000194" w:rsidP="00000194">
          <w:pPr>
            <w:pStyle w:val="Sidfot"/>
            <w:tabs>
              <w:tab w:val="left" w:pos="601"/>
            </w:tabs>
            <w:rPr>
              <w:szCs w:val="14"/>
              <w:lang w:val="en-GB"/>
            </w:rPr>
          </w:pPr>
        </w:p>
      </w:tc>
      <w:tc>
        <w:tcPr>
          <w:tcW w:w="2126" w:type="dxa"/>
        </w:tcPr>
        <w:p w14:paraId="0F287F9F" w14:textId="77777777" w:rsidR="00000194" w:rsidRPr="00D0749B" w:rsidRDefault="00000194" w:rsidP="00000194">
          <w:pPr>
            <w:pStyle w:val="Sidfot"/>
            <w:tabs>
              <w:tab w:val="left" w:pos="742"/>
            </w:tabs>
            <w:rPr>
              <w:szCs w:val="14"/>
              <w:lang w:val="en-GB"/>
            </w:rPr>
          </w:pPr>
          <w:proofErr w:type="spellStart"/>
          <w:r w:rsidRPr="00D0749B">
            <w:rPr>
              <w:szCs w:val="14"/>
              <w:lang w:val="en-GB"/>
            </w:rPr>
            <w:t>Plusgiro</w:t>
          </w:r>
          <w:proofErr w:type="spellEnd"/>
          <w:r w:rsidRPr="00D0749B">
            <w:rPr>
              <w:szCs w:val="14"/>
              <w:lang w:val="en-GB"/>
            </w:rPr>
            <w:t>:</w:t>
          </w:r>
          <w:r>
            <w:rPr>
              <w:szCs w:val="14"/>
              <w:lang w:val="en-GB"/>
            </w:rPr>
            <w:tab/>
          </w:r>
          <w:r w:rsidRPr="00D0749B">
            <w:rPr>
              <w:szCs w:val="14"/>
              <w:lang w:val="en-GB"/>
            </w:rPr>
            <w:t xml:space="preserve"> </w:t>
          </w:r>
          <w:bookmarkStart w:id="8" w:name="bi_pg"/>
          <w:bookmarkEnd w:id="8"/>
          <w:r>
            <w:rPr>
              <w:szCs w:val="14"/>
              <w:lang w:val="en-GB"/>
            </w:rPr>
            <w:t>50-5</w:t>
          </w:r>
        </w:p>
      </w:tc>
    </w:tr>
    <w:bookmarkEnd w:id="1"/>
  </w:tbl>
  <w:p w14:paraId="70FF3750" w14:textId="77777777" w:rsidR="00000194" w:rsidRDefault="00000194" w:rsidP="00000194">
    <w:pPr>
      <w:pStyle w:val="zEnpunktstycke"/>
    </w:pPr>
  </w:p>
  <w:p w14:paraId="410F7404" w14:textId="77777777" w:rsidR="0091114F" w:rsidRDefault="0091114F" w:rsidP="0091114F">
    <w:pPr>
      <w:pStyle w:val="Sidfot"/>
      <w:jc w:val="right"/>
    </w:pPr>
    <w:r w:rsidRPr="00FD77AE">
      <w:fldChar w:fldCharType="begin"/>
    </w:r>
    <w:r w:rsidRPr="00FD77AE">
      <w:instrText>PAGE  \* Arabic  \* MERGEFORMAT</w:instrText>
    </w:r>
    <w:r w:rsidRPr="00FD77AE">
      <w:fldChar w:fldCharType="separate"/>
    </w:r>
    <w:r>
      <w:t>2</w:t>
    </w:r>
    <w:r w:rsidRPr="00FD77AE">
      <w:fldChar w:fldCharType="end"/>
    </w:r>
    <w:r w:rsidRPr="00FD77AE">
      <w:t xml:space="preserve"> </w:t>
    </w:r>
    <w:r>
      <w:t>(</w:t>
    </w:r>
    <w:r>
      <w:rPr>
        <w:noProof/>
      </w:rPr>
      <w:fldChar w:fldCharType="begin"/>
    </w:r>
    <w:r>
      <w:rPr>
        <w:noProof/>
      </w:rPr>
      <w:instrText>NUMPAGES  \* Arabic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8E29559" w14:textId="77777777" w:rsidR="0091114F" w:rsidRDefault="0091114F" w:rsidP="0091114F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AA01F" w14:textId="77777777" w:rsidR="00A153E0" w:rsidRDefault="00A153E0" w:rsidP="00E161CC">
      <w:r>
        <w:separator/>
      </w:r>
    </w:p>
  </w:footnote>
  <w:footnote w:type="continuationSeparator" w:id="0">
    <w:p w14:paraId="03C85C31" w14:textId="77777777" w:rsidR="00A153E0" w:rsidRDefault="00A153E0" w:rsidP="00E161CC">
      <w:r>
        <w:continuationSeparator/>
      </w:r>
    </w:p>
  </w:footnote>
  <w:footnote w:type="continuationNotice" w:id="1">
    <w:p w14:paraId="74AD9FE9" w14:textId="77777777" w:rsidR="00A153E0" w:rsidRDefault="00A153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1ED2D" w14:textId="438517E5" w:rsidR="00000194" w:rsidRDefault="00000194">
    <w:pPr>
      <w:pStyle w:val="Sidhuvud"/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0"/>
    </w:tblGrid>
    <w:tr w:rsidR="00000194" w14:paraId="00A11A27" w14:textId="77777777">
      <w:trPr>
        <w:trHeight w:val="680"/>
      </w:trPr>
      <w:tc>
        <w:tcPr>
          <w:tcW w:w="4530" w:type="dxa"/>
        </w:tcPr>
        <w:p w14:paraId="6334EE26" w14:textId="77777777" w:rsidR="00000194" w:rsidRDefault="00000194" w:rsidP="00000194">
          <w:r w:rsidRPr="00C70987">
            <w:rPr>
              <w:noProof/>
              <w:sz w:val="16"/>
              <w:lang w:eastAsia="sv-SE"/>
            </w:rPr>
            <w:drawing>
              <wp:inline distT="0" distB="0" distL="0" distR="0" wp14:anchorId="583F1D87" wp14:editId="085CACB9">
                <wp:extent cx="1623060" cy="327660"/>
                <wp:effectExtent l="0" t="0" r="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00194" w14:paraId="2E85A607" w14:textId="77777777">
      <w:trPr>
        <w:trHeight w:val="340"/>
      </w:trPr>
      <w:tc>
        <w:tcPr>
          <w:tcW w:w="4530" w:type="dxa"/>
        </w:tcPr>
        <w:p w14:paraId="3F74F554" w14:textId="77777777" w:rsidR="00000194" w:rsidRPr="005A2DBD" w:rsidRDefault="00000194" w:rsidP="00000194">
          <w:pPr>
            <w:pStyle w:val="zAvsndaradress"/>
          </w:pPr>
          <w:r>
            <w:t>Svenska Elektrikerförbundet</w:t>
          </w:r>
        </w:p>
        <w:p w14:paraId="04F462F9" w14:textId="77777777" w:rsidR="00000194" w:rsidRDefault="00000194" w:rsidP="00000194">
          <w:pPr>
            <w:pStyle w:val="zAvsndaradress"/>
          </w:pPr>
          <w:r>
            <w:t>Östra Långgatan 13 B, 852 36 Sundsvall</w:t>
          </w:r>
        </w:p>
      </w:tc>
    </w:tr>
  </w:tbl>
  <w:p w14:paraId="4D7A6C0C" w14:textId="77777777" w:rsidR="0091114F" w:rsidRDefault="0091114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74673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3C61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36A3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CE2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AC5A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825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BA08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D46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FAE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5ED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9886094">
    <w:abstractNumId w:val="8"/>
  </w:num>
  <w:num w:numId="2" w16cid:durableId="1458983452">
    <w:abstractNumId w:val="3"/>
  </w:num>
  <w:num w:numId="3" w16cid:durableId="470294535">
    <w:abstractNumId w:val="2"/>
  </w:num>
  <w:num w:numId="4" w16cid:durableId="1011881857">
    <w:abstractNumId w:val="1"/>
  </w:num>
  <w:num w:numId="5" w16cid:durableId="1532260941">
    <w:abstractNumId w:val="0"/>
  </w:num>
  <w:num w:numId="6" w16cid:durableId="1305306665">
    <w:abstractNumId w:val="9"/>
  </w:num>
  <w:num w:numId="7" w16cid:durableId="1628774987">
    <w:abstractNumId w:val="7"/>
  </w:num>
  <w:num w:numId="8" w16cid:durableId="1505120692">
    <w:abstractNumId w:val="6"/>
  </w:num>
  <w:num w:numId="9" w16cid:durableId="1808932546">
    <w:abstractNumId w:val="5"/>
  </w:num>
  <w:num w:numId="10" w16cid:durableId="1507474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94"/>
    <w:rsid w:val="00000194"/>
    <w:rsid w:val="000003A0"/>
    <w:rsid w:val="0001033D"/>
    <w:rsid w:val="00050E73"/>
    <w:rsid w:val="000D3810"/>
    <w:rsid w:val="000F6F73"/>
    <w:rsid w:val="00135387"/>
    <w:rsid w:val="00151486"/>
    <w:rsid w:val="001A6D60"/>
    <w:rsid w:val="001C7A16"/>
    <w:rsid w:val="00201EC6"/>
    <w:rsid w:val="0020793A"/>
    <w:rsid w:val="002104B3"/>
    <w:rsid w:val="00231732"/>
    <w:rsid w:val="00246AF5"/>
    <w:rsid w:val="00254A20"/>
    <w:rsid w:val="002C48CB"/>
    <w:rsid w:val="002E006B"/>
    <w:rsid w:val="002E42A7"/>
    <w:rsid w:val="002F575B"/>
    <w:rsid w:val="00303910"/>
    <w:rsid w:val="00331DCC"/>
    <w:rsid w:val="0035501B"/>
    <w:rsid w:val="0037337F"/>
    <w:rsid w:val="003A13BF"/>
    <w:rsid w:val="003B5DFE"/>
    <w:rsid w:val="003B7462"/>
    <w:rsid w:val="003C534E"/>
    <w:rsid w:val="003F5F0C"/>
    <w:rsid w:val="00405CB3"/>
    <w:rsid w:val="0044710E"/>
    <w:rsid w:val="00447804"/>
    <w:rsid w:val="00456766"/>
    <w:rsid w:val="004E18CF"/>
    <w:rsid w:val="00535F39"/>
    <w:rsid w:val="005420F1"/>
    <w:rsid w:val="00620AE8"/>
    <w:rsid w:val="00655510"/>
    <w:rsid w:val="006647C7"/>
    <w:rsid w:val="00673B86"/>
    <w:rsid w:val="006D1C23"/>
    <w:rsid w:val="006E6130"/>
    <w:rsid w:val="00717C0B"/>
    <w:rsid w:val="00792FCB"/>
    <w:rsid w:val="007B0338"/>
    <w:rsid w:val="007C3949"/>
    <w:rsid w:val="007D42D1"/>
    <w:rsid w:val="007D59CA"/>
    <w:rsid w:val="00800595"/>
    <w:rsid w:val="00806EAF"/>
    <w:rsid w:val="008400C3"/>
    <w:rsid w:val="00843C51"/>
    <w:rsid w:val="008717DA"/>
    <w:rsid w:val="008A4370"/>
    <w:rsid w:val="008B57F2"/>
    <w:rsid w:val="008C65CF"/>
    <w:rsid w:val="008D25AB"/>
    <w:rsid w:val="0091114F"/>
    <w:rsid w:val="00945784"/>
    <w:rsid w:val="00A153E0"/>
    <w:rsid w:val="00A268BB"/>
    <w:rsid w:val="00A61843"/>
    <w:rsid w:val="00A71F20"/>
    <w:rsid w:val="00A8739D"/>
    <w:rsid w:val="00B262DB"/>
    <w:rsid w:val="00B7357D"/>
    <w:rsid w:val="00B9330B"/>
    <w:rsid w:val="00B97078"/>
    <w:rsid w:val="00BA6D31"/>
    <w:rsid w:val="00BC2EB7"/>
    <w:rsid w:val="00BF350A"/>
    <w:rsid w:val="00C12EF2"/>
    <w:rsid w:val="00C20A2E"/>
    <w:rsid w:val="00C221E5"/>
    <w:rsid w:val="00C25DB4"/>
    <w:rsid w:val="00C34CBB"/>
    <w:rsid w:val="00CB3475"/>
    <w:rsid w:val="00CC189B"/>
    <w:rsid w:val="00CD0765"/>
    <w:rsid w:val="00CD3D60"/>
    <w:rsid w:val="00D67E1B"/>
    <w:rsid w:val="00D950DA"/>
    <w:rsid w:val="00E04624"/>
    <w:rsid w:val="00E161CC"/>
    <w:rsid w:val="00E40B34"/>
    <w:rsid w:val="00E52CAB"/>
    <w:rsid w:val="00E566BC"/>
    <w:rsid w:val="00E67E58"/>
    <w:rsid w:val="00E84AB9"/>
    <w:rsid w:val="00E90AF4"/>
    <w:rsid w:val="00F06062"/>
    <w:rsid w:val="00F37D08"/>
    <w:rsid w:val="00F60916"/>
    <w:rsid w:val="00F7650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4E7D2"/>
  <w15:chartTrackingRefBased/>
  <w15:docId w15:val="{161758E5-83F7-41EF-B862-9F153A6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194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4E18CF"/>
    <w:pPr>
      <w:spacing w:after="120"/>
      <w:outlineLvl w:val="0"/>
    </w:pPr>
    <w:rPr>
      <w:b/>
      <w:bCs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4E18CF"/>
    <w:pPr>
      <w:outlineLvl w:val="1"/>
    </w:pPr>
    <w:rPr>
      <w:sz w:val="24"/>
      <w:szCs w:val="24"/>
    </w:rPr>
  </w:style>
  <w:style w:type="paragraph" w:styleId="Rubrik3">
    <w:name w:val="heading 3"/>
    <w:basedOn w:val="Rubrik1"/>
    <w:next w:val="Normal"/>
    <w:link w:val="Rubrik3Char"/>
    <w:uiPriority w:val="9"/>
    <w:qFormat/>
    <w:rsid w:val="004E18CF"/>
    <w:pPr>
      <w:outlineLvl w:val="2"/>
    </w:pPr>
    <w:rPr>
      <w:i/>
      <w:iCs/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qFormat/>
    <w:rsid w:val="004E18CF"/>
    <w:pPr>
      <w:outlineLvl w:val="3"/>
    </w:pPr>
    <w:rPr>
      <w:cap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99"/>
    <w:semiHidden/>
    <w:unhideWhenUsed/>
    <w:rsid w:val="004E18CF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4E18CF"/>
    <w:rPr>
      <w:rFonts w:ascii="Times New Roman" w:hAnsi="Times New Roman"/>
    </w:rPr>
  </w:style>
  <w:style w:type="character" w:customStyle="1" w:styleId="Rubrik1Char">
    <w:name w:val="Rubrik 1 Char"/>
    <w:basedOn w:val="Standardstycketeckensnitt"/>
    <w:link w:val="Rubrik1"/>
    <w:uiPriority w:val="9"/>
    <w:rsid w:val="004E18CF"/>
    <w:rPr>
      <w:rFonts w:ascii="Times New Roman" w:hAnsi="Times New Roman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92FCB"/>
    <w:rPr>
      <w:rFonts w:ascii="Times New Roman" w:hAnsi="Times New Roman"/>
      <w:b/>
      <w:bCs/>
    </w:rPr>
  </w:style>
  <w:style w:type="character" w:customStyle="1" w:styleId="Rubrik3Char">
    <w:name w:val="Rubrik 3 Char"/>
    <w:basedOn w:val="Standardstycketeckensnitt"/>
    <w:link w:val="Rubrik3"/>
    <w:uiPriority w:val="9"/>
    <w:rsid w:val="00792FCB"/>
    <w:rPr>
      <w:rFonts w:ascii="Times New Roman" w:hAnsi="Times New Roman"/>
      <w:b/>
      <w:bCs/>
      <w:i/>
      <w:iCs/>
    </w:rPr>
  </w:style>
  <w:style w:type="character" w:customStyle="1" w:styleId="Rubrik4Char">
    <w:name w:val="Rubrik 4 Char"/>
    <w:basedOn w:val="Standardstycketeckensnitt"/>
    <w:link w:val="Rubrik4"/>
    <w:uiPriority w:val="9"/>
    <w:rsid w:val="00792FCB"/>
    <w:rPr>
      <w:rFonts w:ascii="Times New Roman" w:hAnsi="Times New Roman"/>
      <w:b/>
      <w:bCs/>
      <w:caps/>
      <w:sz w:val="20"/>
      <w:szCs w:val="20"/>
    </w:rPr>
  </w:style>
  <w:style w:type="paragraph" w:styleId="Ingetavstnd">
    <w:name w:val="No Spacing"/>
    <w:basedOn w:val="Normal"/>
    <w:uiPriority w:val="1"/>
    <w:qFormat/>
    <w:rsid w:val="004E18CF"/>
  </w:style>
  <w:style w:type="paragraph" w:customStyle="1" w:styleId="Ledtextnormal">
    <w:name w:val="Ledtext normal"/>
    <w:basedOn w:val="Normal"/>
    <w:next w:val="Normal"/>
    <w:uiPriority w:val="10"/>
    <w:semiHidden/>
    <w:qFormat/>
    <w:rsid w:val="004E18CF"/>
    <w:pPr>
      <w:spacing w:before="60"/>
    </w:pPr>
    <w:rPr>
      <w:sz w:val="18"/>
      <w:szCs w:val="18"/>
    </w:rPr>
  </w:style>
  <w:style w:type="paragraph" w:customStyle="1" w:styleId="zEnpunktstycke">
    <w:name w:val="z_Enpunktstycke"/>
    <w:basedOn w:val="Normal"/>
    <w:semiHidden/>
    <w:qFormat/>
    <w:rsid w:val="004E18CF"/>
    <w:rPr>
      <w:sz w:val="2"/>
      <w:szCs w:val="2"/>
    </w:rPr>
  </w:style>
  <w:style w:type="paragraph" w:styleId="Sidhuvud">
    <w:name w:val="header"/>
    <w:basedOn w:val="Normal"/>
    <w:link w:val="SidhuvudChar"/>
    <w:uiPriority w:val="99"/>
    <w:rsid w:val="004E18CF"/>
    <w:rPr>
      <w:sz w:val="18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792FCB"/>
    <w:rPr>
      <w:rFonts w:ascii="Times New Roman" w:hAnsi="Times New Roman"/>
      <w:sz w:val="18"/>
      <w:szCs w:val="18"/>
    </w:rPr>
  </w:style>
  <w:style w:type="paragraph" w:styleId="Sidfot">
    <w:name w:val="footer"/>
    <w:basedOn w:val="Normal"/>
    <w:link w:val="SidfotChar"/>
    <w:uiPriority w:val="99"/>
    <w:semiHidden/>
    <w:rsid w:val="004E18CF"/>
    <w:pPr>
      <w:spacing w:after="40"/>
    </w:pPr>
    <w:rPr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792FCB"/>
    <w:rPr>
      <w:rFonts w:ascii="Times New Roman" w:hAnsi="Times New Roman"/>
      <w:sz w:val="18"/>
      <w:szCs w:val="18"/>
    </w:rPr>
  </w:style>
  <w:style w:type="paragraph" w:customStyle="1" w:styleId="zAvsndaradress">
    <w:name w:val="z_Avsändaradress"/>
    <w:basedOn w:val="Sidhuvud"/>
    <w:uiPriority w:val="11"/>
    <w:semiHidden/>
    <w:rsid w:val="003B5DFE"/>
    <w:rPr>
      <w:rFonts w:ascii="Verdana" w:hAnsi="Verdana"/>
      <w:sz w:val="14"/>
      <w:szCs w:val="14"/>
    </w:rPr>
  </w:style>
  <w:style w:type="paragraph" w:customStyle="1" w:styleId="zIndexdatarad">
    <w:name w:val="z_Indexdatarad"/>
    <w:basedOn w:val="Normal"/>
    <w:uiPriority w:val="11"/>
    <w:semiHidden/>
    <w:qFormat/>
    <w:rsid w:val="002C48CB"/>
    <w:rPr>
      <w:rFonts w:ascii="Arial" w:hAnsi="Arial" w:cs="Arial"/>
      <w:noProof/>
      <w:color w:val="FFFFFF" w:themeColor="background1"/>
      <w:sz w:val="8"/>
      <w:szCs w:val="8"/>
    </w:rPr>
  </w:style>
  <w:style w:type="table" w:styleId="Tabellrutnt">
    <w:name w:val="Table Grid"/>
    <w:basedOn w:val="Normaltabell"/>
    <w:uiPriority w:val="39"/>
    <w:rsid w:val="00E4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genlinje">
    <w:name w:val="Ingen linje"/>
    <w:basedOn w:val="Normaltabell"/>
    <w:uiPriority w:val="99"/>
    <w:rsid w:val="00405CB3"/>
    <w:tblPr>
      <w:tblCellMar>
        <w:left w:w="0" w:type="dxa"/>
      </w:tblCellMar>
    </w:tblPr>
  </w:style>
  <w:style w:type="paragraph" w:customStyle="1" w:styleId="xmsonormal">
    <w:name w:val="x_msonormal"/>
    <w:basedOn w:val="Normal"/>
    <w:rsid w:val="00000194"/>
    <w:rPr>
      <w:rFonts w:ascii="Aptos" w:hAnsi="Aptos" w:cs="Aptos"/>
      <w:sz w:val="22"/>
      <w:szCs w:val="2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41174mipe\AppData\Local\OfficeKey\Workgrou\Gemensam\74_Standard_S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263D52D6AD45814C2BF61ACD4519" ma:contentTypeVersion="14" ma:contentTypeDescription="Skapa ett nytt dokument." ma:contentTypeScope="" ma:versionID="ce07f50cd417cfc7ec9c13c98e9c9211">
  <xsd:schema xmlns:xsd="http://www.w3.org/2001/XMLSchema" xmlns:xs="http://www.w3.org/2001/XMLSchema" xmlns:p="http://schemas.microsoft.com/office/2006/metadata/properties" xmlns:ns2="84060618-cab4-4cfa-b169-8fada5c31414" xmlns:ns3="d303b146-bb66-4132-9292-f6189a235a6c" targetNamespace="http://schemas.microsoft.com/office/2006/metadata/properties" ma:root="true" ma:fieldsID="6ca5a1a4554787564b8f9456dcaf509e" ns2:_="" ns3:_="">
    <xsd:import namespace="84060618-cab4-4cfa-b169-8fada5c31414"/>
    <xsd:import namespace="d303b146-bb66-4132-9292-f6189a235a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0618-cab4-4cfa-b169-8fada5c31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ddc7396e-5ec7-4f6b-bf90-c509c8755b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3b146-bb66-4132-9292-f6189a235a6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0f58e13-8f27-4c9f-99a3-fb52eee1f9e8}" ma:internalName="TaxCatchAll" ma:showField="CatchAllData" ma:web="d303b146-bb66-4132-9292-f6189a235a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03b146-bb66-4132-9292-f6189a235a6c" xsi:nil="true"/>
    <lcf76f155ced4ddcb4097134ff3c332f xmlns="84060618-cab4-4cfa-b169-8fada5c314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95F373-9E9D-4497-B8B8-4CFC88645F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F3924D-449D-425B-9338-4DFA4D2A0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0618-cab4-4cfa-b169-8fada5c31414"/>
    <ds:schemaRef ds:uri="d303b146-bb66-4132-9292-f6189a235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A9A552-24DE-406E-8530-AC82374485FB}">
  <ds:schemaRefs>
    <ds:schemaRef ds:uri="http://schemas.microsoft.com/office/2006/metadata/properties"/>
    <ds:schemaRef ds:uri="http://schemas.microsoft.com/office/infopath/2007/PartnerControls"/>
    <ds:schemaRef ds:uri="d303b146-bb66-4132-9292-f6189a235a6c"/>
    <ds:schemaRef ds:uri="84060618-cab4-4cfa-b169-8fada5c31414"/>
  </ds:schemaRefs>
</ds:datastoreItem>
</file>

<file path=docMetadata/LabelInfo.xml><?xml version="1.0" encoding="utf-8"?>
<clbl:labelList xmlns:clbl="http://schemas.microsoft.com/office/2020/mipLabelMetadata">
  <clbl:label id="{446601c5-9847-4b71-ad2a-3729445cd94c}" enabled="1" method="Privileged" siteId="{12eb6af2-f417-4b5a-9fdf-676d0a07dc4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74_Standard_SE</Template>
  <TotalTime>2</TotalTime>
  <Pages>2</Pages>
  <Words>426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Pettersson</dc:creator>
  <cp:keywords/>
  <dc:description/>
  <cp:lastModifiedBy>Mikael Pettersson</cp:lastModifiedBy>
  <cp:revision>41</cp:revision>
  <dcterms:created xsi:type="dcterms:W3CDTF">2025-02-28T18:50:00Z</dcterms:created>
  <dcterms:modified xsi:type="dcterms:W3CDTF">2025-09-04T08:51:00Z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  <property fmtid="{D5CDD505-2E9C-101B-9397-08002B2CF9AE}" pid="4" name="ContentTypeId">
    <vt:lpwstr>0x010100B420263D52D6AD45814C2BF61ACD4519</vt:lpwstr>
  </property>
  <property fmtid="{D5CDD505-2E9C-101B-9397-08002B2CF9AE}" pid="5" name="MediaServiceImageTags">
    <vt:lpwstr/>
  </property>
</Properties>
</file>